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6C1" w:rsidRDefault="009846C1" w:rsidP="009846C1">
      <w:pPr>
        <w:pStyle w:val="1"/>
        <w:rPr>
          <w:sz w:val="28"/>
          <w:lang w:val="uk-UA"/>
        </w:rPr>
      </w:pPr>
      <w:r>
        <w:rPr>
          <w:sz w:val="28"/>
          <w:lang w:val="uk-UA"/>
        </w:rPr>
        <w:t xml:space="preserve">ПОЯСНЮВАЛЬНА ЗАПИСКА </w:t>
      </w:r>
    </w:p>
    <w:p w:rsidR="00C765A1" w:rsidRDefault="009846C1" w:rsidP="00C765A1">
      <w:pPr>
        <w:pStyle w:val="1"/>
        <w:rPr>
          <w:b w:val="0"/>
          <w:sz w:val="28"/>
          <w:szCs w:val="28"/>
        </w:rPr>
      </w:pPr>
      <w:r>
        <w:rPr>
          <w:b w:val="0"/>
          <w:sz w:val="28"/>
          <w:lang w:val="uk-UA"/>
        </w:rPr>
        <w:t xml:space="preserve">до проекту рішення Чернігівської районної ради </w:t>
      </w:r>
      <w:r w:rsidR="00C765A1">
        <w:rPr>
          <w:b w:val="0"/>
          <w:sz w:val="28"/>
          <w:szCs w:val="28"/>
        </w:rPr>
        <w:t xml:space="preserve"> </w:t>
      </w:r>
    </w:p>
    <w:p w:rsidR="00C765A1" w:rsidRDefault="00C765A1" w:rsidP="00C765A1">
      <w:pPr>
        <w:spacing w:after="0"/>
        <w:jc w:val="center"/>
        <w:rPr>
          <w:rFonts w:ascii="Times New Roman" w:hAnsi="Times New Roman"/>
          <w:sz w:val="28"/>
          <w:szCs w:val="28"/>
          <w:lang w:val="uk-UA"/>
        </w:rPr>
      </w:pPr>
      <w:r>
        <w:rPr>
          <w:rFonts w:ascii="Times New Roman" w:hAnsi="Times New Roman"/>
          <w:sz w:val="28"/>
          <w:szCs w:val="28"/>
          <w:lang w:val="uk-UA"/>
        </w:rPr>
        <w:t>«Про розподіл коштів перевиконання дохідної частини загального фонду районного бюджету»</w:t>
      </w:r>
    </w:p>
    <w:p w:rsidR="00C765A1" w:rsidRPr="00C765A1" w:rsidRDefault="00C765A1" w:rsidP="00C765A1">
      <w:pPr>
        <w:pStyle w:val="2"/>
        <w:ind w:firstLine="708"/>
        <w:jc w:val="center"/>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w:t>
      </w:r>
      <w:r w:rsidRPr="00C765A1">
        <w:rPr>
          <w:rFonts w:ascii="Times New Roman" w:hAnsi="Times New Roman" w:cs="Times New Roman"/>
          <w:color w:val="auto"/>
          <w:sz w:val="28"/>
          <w:szCs w:val="28"/>
          <w:lang w:val="uk-UA"/>
        </w:rPr>
        <w:t xml:space="preserve">1. Обгрунтування </w:t>
      </w:r>
      <w:r>
        <w:rPr>
          <w:rFonts w:ascii="Times New Roman" w:hAnsi="Times New Roman" w:cs="Times New Roman"/>
          <w:color w:val="auto"/>
          <w:sz w:val="28"/>
          <w:szCs w:val="28"/>
          <w:lang w:val="uk-UA"/>
        </w:rPr>
        <w:t>необхідності прийняття рішення</w:t>
      </w:r>
    </w:p>
    <w:p w:rsidR="00C765A1" w:rsidRPr="00C765A1" w:rsidRDefault="00C765A1" w:rsidP="00C765A1">
      <w:pPr>
        <w:spacing w:after="0" w:line="240" w:lineRule="auto"/>
        <w:ind w:firstLine="708"/>
        <w:jc w:val="both"/>
        <w:rPr>
          <w:rFonts w:ascii="Times New Roman" w:hAnsi="Times New Roman"/>
          <w:sz w:val="28"/>
          <w:szCs w:val="28"/>
          <w:lang w:val="uk-UA" w:eastAsia="ru-RU"/>
        </w:rPr>
      </w:pPr>
      <w:r>
        <w:rPr>
          <w:rFonts w:ascii="Times New Roman" w:hAnsi="Times New Roman"/>
          <w:sz w:val="28"/>
          <w:szCs w:val="28"/>
          <w:lang w:val="uk-UA" w:eastAsia="ru-RU"/>
        </w:rPr>
        <w:t xml:space="preserve"> </w:t>
      </w:r>
      <w:r w:rsidRPr="00C765A1">
        <w:rPr>
          <w:rFonts w:ascii="Times New Roman" w:hAnsi="Times New Roman"/>
          <w:sz w:val="28"/>
          <w:szCs w:val="28"/>
          <w:lang w:val="uk-UA" w:eastAsia="ru-RU"/>
        </w:rPr>
        <w:t>До депутатів Чернігівської районної ради від фракції ВО «Батьківщина» Чернігівській районній раді протягом 10 місяців поточного року звернулось 387 малозабезпечених громадян за фінансовою допомогою на суму 2610 тис.грн. Крім того, від місцевих територіальних громад, міст, селищ і сіл області надійшло 162 фінансових запити на суму 348 млн грн. про фінансову допомогу на розвиток соціально-культурної інфраструктури.</w:t>
      </w:r>
    </w:p>
    <w:p w:rsidR="00C765A1" w:rsidRPr="00C765A1" w:rsidRDefault="00C765A1" w:rsidP="00C765A1">
      <w:pPr>
        <w:pStyle w:val="2"/>
        <w:ind w:firstLine="708"/>
        <w:jc w:val="center"/>
        <w:rPr>
          <w:rFonts w:ascii="Times New Roman" w:hAnsi="Times New Roman" w:cs="Times New Roman"/>
          <w:color w:val="auto"/>
          <w:sz w:val="28"/>
          <w:szCs w:val="28"/>
          <w:lang w:val="uk-UA"/>
        </w:rPr>
      </w:pPr>
      <w:r w:rsidRPr="00C765A1">
        <w:rPr>
          <w:rFonts w:ascii="Times New Roman" w:hAnsi="Times New Roman" w:cs="Times New Roman"/>
          <w:color w:val="auto"/>
          <w:sz w:val="28"/>
          <w:szCs w:val="28"/>
        </w:rPr>
        <w:t>2. Ме</w:t>
      </w:r>
      <w:r>
        <w:rPr>
          <w:rFonts w:ascii="Times New Roman" w:hAnsi="Times New Roman" w:cs="Times New Roman"/>
          <w:color w:val="auto"/>
          <w:sz w:val="28"/>
          <w:szCs w:val="28"/>
        </w:rPr>
        <w:t>та і завдання прийняття рішення</w:t>
      </w:r>
    </w:p>
    <w:p w:rsidR="00C765A1" w:rsidRPr="00C765A1" w:rsidRDefault="00C765A1" w:rsidP="00C765A1">
      <w:pPr>
        <w:pStyle w:val="2"/>
        <w:spacing w:line="240" w:lineRule="auto"/>
        <w:ind w:firstLine="708"/>
        <w:jc w:val="both"/>
        <w:rPr>
          <w:rFonts w:ascii="Times New Roman" w:hAnsi="Times New Roman" w:cs="Times New Roman"/>
          <w:b w:val="0"/>
          <w:color w:val="auto"/>
          <w:sz w:val="28"/>
          <w:szCs w:val="28"/>
        </w:rPr>
      </w:pPr>
      <w:r w:rsidRPr="00C765A1">
        <w:rPr>
          <w:rFonts w:ascii="Times New Roman" w:hAnsi="Times New Roman" w:cs="Times New Roman"/>
          <w:b w:val="0"/>
          <w:color w:val="auto"/>
          <w:sz w:val="28"/>
          <w:szCs w:val="28"/>
        </w:rPr>
        <w:t>Метою прийняття даного рішення є необхідність виділення додаткових коштів депутатам районної ради на виконання своїх депутатських повноважень, стабільної і ефективної співпраці з органами місцевого самоврядування по вирішенню соціальних питань в депресивних селах Чернігівського району.</w:t>
      </w:r>
    </w:p>
    <w:p w:rsidR="00C765A1" w:rsidRPr="00C765A1" w:rsidRDefault="00C765A1" w:rsidP="00C765A1">
      <w:pPr>
        <w:spacing w:after="0"/>
        <w:ind w:firstLine="708"/>
        <w:jc w:val="both"/>
        <w:rPr>
          <w:rFonts w:ascii="Times New Roman" w:hAnsi="Times New Roman"/>
          <w:sz w:val="28"/>
          <w:szCs w:val="28"/>
          <w:lang w:val="uk-UA"/>
        </w:rPr>
      </w:pPr>
    </w:p>
    <w:p w:rsidR="00C765A1" w:rsidRPr="00C765A1" w:rsidRDefault="00C765A1" w:rsidP="00C765A1">
      <w:pPr>
        <w:spacing w:after="0" w:line="240" w:lineRule="auto"/>
        <w:ind w:firstLine="708"/>
        <w:jc w:val="center"/>
        <w:rPr>
          <w:rFonts w:ascii="Times New Roman" w:hAnsi="Times New Roman"/>
          <w:b/>
          <w:sz w:val="28"/>
          <w:szCs w:val="28"/>
          <w:lang w:val="uk-UA"/>
        </w:rPr>
      </w:pPr>
      <w:r w:rsidRPr="00C765A1">
        <w:rPr>
          <w:rFonts w:ascii="Times New Roman" w:hAnsi="Times New Roman"/>
          <w:b/>
          <w:sz w:val="28"/>
          <w:szCs w:val="28"/>
          <w:lang w:val="uk-UA"/>
        </w:rPr>
        <w:t>3. Стан нормативно-правової бази у да</w:t>
      </w:r>
      <w:r>
        <w:rPr>
          <w:rFonts w:ascii="Times New Roman" w:hAnsi="Times New Roman"/>
          <w:b/>
          <w:sz w:val="28"/>
          <w:szCs w:val="28"/>
          <w:lang w:val="uk-UA"/>
        </w:rPr>
        <w:t>ній сфері правового регулювання</w:t>
      </w:r>
    </w:p>
    <w:p w:rsidR="00C765A1" w:rsidRPr="00C765A1" w:rsidRDefault="00C765A1" w:rsidP="00C765A1">
      <w:pPr>
        <w:spacing w:after="0" w:line="240" w:lineRule="auto"/>
        <w:ind w:firstLine="708"/>
        <w:jc w:val="both"/>
        <w:rPr>
          <w:rFonts w:ascii="Times New Roman" w:hAnsi="Times New Roman"/>
          <w:sz w:val="28"/>
          <w:szCs w:val="28"/>
          <w:lang w:val="uk-UA"/>
        </w:rPr>
      </w:pPr>
      <w:r w:rsidRPr="00C765A1">
        <w:rPr>
          <w:rFonts w:ascii="Times New Roman" w:hAnsi="Times New Roman"/>
          <w:sz w:val="28"/>
          <w:szCs w:val="28"/>
          <w:lang w:val="uk-UA"/>
        </w:rPr>
        <w:t>Даний проект рішення підготовлений з метою реалізації положень та відповідно до Конституції України, Закону України «Про місцеве самоврядування в Україні» та Бюджетного кодексу України.</w:t>
      </w:r>
    </w:p>
    <w:p w:rsidR="00C765A1" w:rsidRPr="00C765A1" w:rsidRDefault="00C765A1" w:rsidP="00C765A1">
      <w:pPr>
        <w:spacing w:after="0" w:line="240" w:lineRule="auto"/>
        <w:ind w:firstLine="708"/>
        <w:jc w:val="both"/>
        <w:rPr>
          <w:rFonts w:ascii="Times New Roman" w:hAnsi="Times New Roman"/>
          <w:sz w:val="28"/>
          <w:szCs w:val="28"/>
          <w:lang w:val="uk-UA"/>
        </w:rPr>
      </w:pPr>
    </w:p>
    <w:p w:rsidR="00C765A1" w:rsidRPr="00C765A1" w:rsidRDefault="00C765A1" w:rsidP="00C765A1">
      <w:pPr>
        <w:spacing w:after="0" w:line="240" w:lineRule="auto"/>
        <w:ind w:firstLine="708"/>
        <w:jc w:val="center"/>
        <w:rPr>
          <w:rFonts w:ascii="Times New Roman" w:hAnsi="Times New Roman"/>
          <w:b/>
          <w:sz w:val="28"/>
          <w:szCs w:val="28"/>
          <w:lang w:val="uk-UA"/>
        </w:rPr>
      </w:pPr>
      <w:r w:rsidRPr="00C765A1">
        <w:rPr>
          <w:rFonts w:ascii="Times New Roman" w:hAnsi="Times New Roman"/>
          <w:b/>
          <w:sz w:val="28"/>
          <w:szCs w:val="28"/>
          <w:lang w:val="uk-UA"/>
        </w:rPr>
        <w:t>4. Фін</w:t>
      </w:r>
      <w:r>
        <w:rPr>
          <w:rFonts w:ascii="Times New Roman" w:hAnsi="Times New Roman"/>
          <w:b/>
          <w:sz w:val="28"/>
          <w:szCs w:val="28"/>
          <w:lang w:val="uk-UA"/>
        </w:rPr>
        <w:t>ансово-економічне обґрунтування</w:t>
      </w:r>
    </w:p>
    <w:p w:rsidR="00C765A1" w:rsidRPr="00C765A1" w:rsidRDefault="00C765A1" w:rsidP="00C765A1">
      <w:pPr>
        <w:spacing w:after="0" w:line="240" w:lineRule="auto"/>
        <w:ind w:firstLine="708"/>
        <w:jc w:val="both"/>
        <w:rPr>
          <w:rFonts w:ascii="Times New Roman" w:hAnsi="Times New Roman"/>
          <w:sz w:val="28"/>
          <w:szCs w:val="28"/>
          <w:lang w:val="uk-UA"/>
        </w:rPr>
      </w:pPr>
      <w:r w:rsidRPr="00C765A1">
        <w:rPr>
          <w:rFonts w:ascii="Times New Roman" w:hAnsi="Times New Roman"/>
          <w:sz w:val="28"/>
          <w:szCs w:val="28"/>
          <w:lang w:val="uk-UA"/>
        </w:rPr>
        <w:t>Основні положення даного рішення не потребують додаткових фінансових витрат</w:t>
      </w:r>
      <w:r>
        <w:rPr>
          <w:rFonts w:ascii="Times New Roman" w:hAnsi="Times New Roman"/>
          <w:sz w:val="28"/>
          <w:szCs w:val="28"/>
          <w:lang w:val="uk-UA"/>
        </w:rPr>
        <w:t>.</w:t>
      </w:r>
    </w:p>
    <w:p w:rsidR="00C765A1" w:rsidRDefault="00C765A1" w:rsidP="00C765A1">
      <w:pPr>
        <w:spacing w:line="240" w:lineRule="auto"/>
        <w:ind w:firstLine="708"/>
        <w:jc w:val="both"/>
        <w:rPr>
          <w:rFonts w:ascii="Times New Roman" w:hAnsi="Times New Roman"/>
          <w:sz w:val="20"/>
          <w:szCs w:val="20"/>
          <w:lang w:val="uk-UA"/>
        </w:rPr>
      </w:pPr>
    </w:p>
    <w:p w:rsidR="00C765A1" w:rsidRDefault="00C765A1" w:rsidP="00C765A1">
      <w:pPr>
        <w:spacing w:line="240" w:lineRule="auto"/>
        <w:ind w:firstLine="708"/>
        <w:jc w:val="both"/>
        <w:rPr>
          <w:rFonts w:ascii="Times New Roman" w:hAnsi="Times New Roman"/>
          <w:sz w:val="20"/>
          <w:szCs w:val="20"/>
          <w:lang w:val="uk-UA"/>
        </w:rPr>
      </w:pPr>
    </w:p>
    <w:p w:rsidR="00C765A1" w:rsidRPr="00C765A1" w:rsidRDefault="00C765A1" w:rsidP="00C765A1">
      <w:pPr>
        <w:spacing w:line="240" w:lineRule="auto"/>
        <w:ind w:firstLine="708"/>
        <w:jc w:val="both"/>
        <w:rPr>
          <w:rFonts w:ascii="Times New Roman" w:hAnsi="Times New Roman"/>
          <w:sz w:val="20"/>
          <w:szCs w:val="20"/>
          <w:lang w:val="uk-UA"/>
        </w:rPr>
      </w:pPr>
    </w:p>
    <w:p w:rsidR="00C765A1" w:rsidRDefault="00C765A1" w:rsidP="00C765A1">
      <w:pPr>
        <w:spacing w:after="0" w:line="240" w:lineRule="auto"/>
        <w:jc w:val="both"/>
        <w:rPr>
          <w:rFonts w:ascii="Times New Roman" w:hAnsi="Times New Roman"/>
          <w:sz w:val="28"/>
          <w:szCs w:val="28"/>
          <w:lang w:val="uk-UA"/>
        </w:rPr>
      </w:pPr>
      <w:r w:rsidRPr="00C765A1">
        <w:rPr>
          <w:rFonts w:ascii="Times New Roman" w:hAnsi="Times New Roman"/>
          <w:sz w:val="28"/>
          <w:szCs w:val="28"/>
          <w:lang w:val="uk-UA"/>
        </w:rPr>
        <w:t>Депут</w:t>
      </w:r>
      <w:r>
        <w:rPr>
          <w:rFonts w:ascii="Times New Roman" w:hAnsi="Times New Roman"/>
          <w:sz w:val="28"/>
          <w:szCs w:val="28"/>
          <w:lang w:val="uk-UA"/>
        </w:rPr>
        <w:t xml:space="preserve">ати Чернігівської </w:t>
      </w:r>
    </w:p>
    <w:p w:rsidR="00C765A1" w:rsidRPr="00C765A1" w:rsidRDefault="00C765A1" w:rsidP="00C765A1">
      <w:pPr>
        <w:spacing w:after="0" w:line="240" w:lineRule="auto"/>
        <w:jc w:val="both"/>
        <w:rPr>
          <w:rFonts w:ascii="Times New Roman" w:hAnsi="Times New Roman"/>
          <w:sz w:val="28"/>
          <w:szCs w:val="28"/>
          <w:lang w:val="uk-UA"/>
        </w:rPr>
      </w:pPr>
      <w:r>
        <w:rPr>
          <w:rFonts w:ascii="Times New Roman" w:hAnsi="Times New Roman"/>
          <w:sz w:val="28"/>
          <w:szCs w:val="28"/>
          <w:lang w:val="uk-UA"/>
        </w:rPr>
        <w:t>районної ради</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 </w:t>
      </w:r>
      <w:r>
        <w:rPr>
          <w:rFonts w:ascii="Times New Roman" w:hAnsi="Times New Roman"/>
          <w:sz w:val="28"/>
          <w:szCs w:val="28"/>
          <w:lang w:val="uk-UA"/>
        </w:rPr>
        <w:tab/>
      </w:r>
      <w:r>
        <w:rPr>
          <w:rFonts w:ascii="Times New Roman" w:hAnsi="Times New Roman"/>
          <w:sz w:val="28"/>
          <w:szCs w:val="28"/>
          <w:lang w:val="uk-UA"/>
        </w:rPr>
        <w:tab/>
        <w:t xml:space="preserve">  І.М.Школа</w:t>
      </w:r>
    </w:p>
    <w:p w:rsidR="009D5616" w:rsidRPr="00C765A1" w:rsidRDefault="009D5616" w:rsidP="00C765A1">
      <w:pPr>
        <w:spacing w:after="0" w:line="240" w:lineRule="auto"/>
        <w:jc w:val="center"/>
        <w:rPr>
          <w:rFonts w:ascii="Times New Roman" w:hAnsi="Times New Roman"/>
          <w:sz w:val="28"/>
          <w:lang w:val="uk-UA" w:eastAsia="ru-RU"/>
        </w:rPr>
      </w:pPr>
    </w:p>
    <w:sectPr w:rsidR="009D5616" w:rsidRPr="00C765A1" w:rsidSect="009D5616">
      <w:footerReference w:type="even" r:id="rId7"/>
      <w:footerReference w:type="default" r:id="rId8"/>
      <w:pgSz w:w="11906" w:h="16838"/>
      <w:pgMar w:top="567" w:right="851" w:bottom="73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743" w:rsidRDefault="00F01743" w:rsidP="00EE0B96">
      <w:pPr>
        <w:spacing w:after="0" w:line="240" w:lineRule="auto"/>
      </w:pPr>
      <w:r>
        <w:separator/>
      </w:r>
    </w:p>
  </w:endnote>
  <w:endnote w:type="continuationSeparator" w:id="1">
    <w:p w:rsidR="00F01743" w:rsidRDefault="00F01743" w:rsidP="00EE0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30" w:rsidRDefault="000B269C" w:rsidP="005A7269">
    <w:pPr>
      <w:pStyle w:val="a3"/>
      <w:framePr w:wrap="around" w:vAnchor="text" w:hAnchor="margin" w:xAlign="center" w:y="1"/>
      <w:rPr>
        <w:rStyle w:val="a5"/>
      </w:rPr>
    </w:pPr>
    <w:r>
      <w:rPr>
        <w:rStyle w:val="a5"/>
      </w:rPr>
      <w:fldChar w:fldCharType="begin"/>
    </w:r>
    <w:r w:rsidR="003F6006">
      <w:rPr>
        <w:rStyle w:val="a5"/>
      </w:rPr>
      <w:instrText xml:space="preserve">PAGE  </w:instrText>
    </w:r>
    <w:r>
      <w:rPr>
        <w:rStyle w:val="a5"/>
      </w:rPr>
      <w:fldChar w:fldCharType="end"/>
    </w:r>
  </w:p>
  <w:p w:rsidR="00677E30" w:rsidRDefault="00F0174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E30" w:rsidRDefault="000B269C" w:rsidP="005A7269">
    <w:pPr>
      <w:pStyle w:val="a3"/>
      <w:framePr w:wrap="around" w:vAnchor="text" w:hAnchor="margin" w:xAlign="center" w:y="1"/>
      <w:rPr>
        <w:rStyle w:val="a5"/>
      </w:rPr>
    </w:pPr>
    <w:r>
      <w:rPr>
        <w:rStyle w:val="a5"/>
      </w:rPr>
      <w:fldChar w:fldCharType="begin"/>
    </w:r>
    <w:r w:rsidR="003F6006">
      <w:rPr>
        <w:rStyle w:val="a5"/>
      </w:rPr>
      <w:instrText xml:space="preserve">PAGE  </w:instrText>
    </w:r>
    <w:r>
      <w:rPr>
        <w:rStyle w:val="a5"/>
      </w:rPr>
      <w:fldChar w:fldCharType="separate"/>
    </w:r>
    <w:r w:rsidR="00C765A1">
      <w:rPr>
        <w:rStyle w:val="a5"/>
        <w:noProof/>
      </w:rPr>
      <w:t>2</w:t>
    </w:r>
    <w:r>
      <w:rPr>
        <w:rStyle w:val="a5"/>
      </w:rPr>
      <w:fldChar w:fldCharType="end"/>
    </w:r>
  </w:p>
  <w:p w:rsidR="00677E30" w:rsidRDefault="00F0174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743" w:rsidRDefault="00F01743" w:rsidP="00EE0B96">
      <w:pPr>
        <w:spacing w:after="0" w:line="240" w:lineRule="auto"/>
      </w:pPr>
      <w:r>
        <w:separator/>
      </w:r>
    </w:p>
  </w:footnote>
  <w:footnote w:type="continuationSeparator" w:id="1">
    <w:p w:rsidR="00F01743" w:rsidRDefault="00F01743" w:rsidP="00EE0B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316A8"/>
    <w:multiLevelType w:val="hybridMultilevel"/>
    <w:tmpl w:val="445CF26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BE274F1"/>
    <w:multiLevelType w:val="hybridMultilevel"/>
    <w:tmpl w:val="F916859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AA41F93"/>
    <w:multiLevelType w:val="hybridMultilevel"/>
    <w:tmpl w:val="034E12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3F6006"/>
    <w:rsid w:val="0005016B"/>
    <w:rsid w:val="000B1EEA"/>
    <w:rsid w:val="000B269C"/>
    <w:rsid w:val="000D482A"/>
    <w:rsid w:val="001263D9"/>
    <w:rsid w:val="0016094E"/>
    <w:rsid w:val="00255C78"/>
    <w:rsid w:val="00343980"/>
    <w:rsid w:val="003D3A9F"/>
    <w:rsid w:val="003D70E5"/>
    <w:rsid w:val="003F6006"/>
    <w:rsid w:val="00524533"/>
    <w:rsid w:val="00555786"/>
    <w:rsid w:val="00562A82"/>
    <w:rsid w:val="006B450A"/>
    <w:rsid w:val="006B53B2"/>
    <w:rsid w:val="006C6C7A"/>
    <w:rsid w:val="006F0001"/>
    <w:rsid w:val="00706002"/>
    <w:rsid w:val="00743775"/>
    <w:rsid w:val="007E6B28"/>
    <w:rsid w:val="00836738"/>
    <w:rsid w:val="00875543"/>
    <w:rsid w:val="008905BB"/>
    <w:rsid w:val="00895078"/>
    <w:rsid w:val="00895CAB"/>
    <w:rsid w:val="008D5548"/>
    <w:rsid w:val="009846C1"/>
    <w:rsid w:val="009C7F70"/>
    <w:rsid w:val="009D5616"/>
    <w:rsid w:val="00A35578"/>
    <w:rsid w:val="00AB0411"/>
    <w:rsid w:val="00AE0941"/>
    <w:rsid w:val="00B418BE"/>
    <w:rsid w:val="00B52C57"/>
    <w:rsid w:val="00C22271"/>
    <w:rsid w:val="00C35D69"/>
    <w:rsid w:val="00C41AF4"/>
    <w:rsid w:val="00C51FA6"/>
    <w:rsid w:val="00C765A1"/>
    <w:rsid w:val="00CB3502"/>
    <w:rsid w:val="00CF1C75"/>
    <w:rsid w:val="00CF7609"/>
    <w:rsid w:val="00D75CA3"/>
    <w:rsid w:val="00E71AA9"/>
    <w:rsid w:val="00EB1C8C"/>
    <w:rsid w:val="00EE0B96"/>
    <w:rsid w:val="00F01743"/>
    <w:rsid w:val="00F032B6"/>
    <w:rsid w:val="00F40C25"/>
    <w:rsid w:val="00F932E1"/>
    <w:rsid w:val="00F960EE"/>
    <w:rsid w:val="00FE53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006"/>
    <w:rPr>
      <w:rFonts w:ascii="Calibri" w:eastAsia="Calibri" w:hAnsi="Calibri" w:cs="Times New Roman"/>
    </w:rPr>
  </w:style>
  <w:style w:type="paragraph" w:styleId="1">
    <w:name w:val="heading 1"/>
    <w:basedOn w:val="a"/>
    <w:next w:val="a"/>
    <w:link w:val="10"/>
    <w:qFormat/>
    <w:rsid w:val="003F6006"/>
    <w:pPr>
      <w:keepNext/>
      <w:spacing w:after="0" w:line="240" w:lineRule="auto"/>
      <w:jc w:val="center"/>
      <w:outlineLvl w:val="0"/>
    </w:pPr>
    <w:rPr>
      <w:rFonts w:ascii="Times New Roman" w:eastAsia="Times New Roman" w:hAnsi="Times New Roman"/>
      <w:b/>
      <w:color w:val="000000"/>
      <w:sz w:val="32"/>
      <w:szCs w:val="20"/>
      <w:lang w:eastAsia="ru-RU"/>
    </w:rPr>
  </w:style>
  <w:style w:type="paragraph" w:styleId="2">
    <w:name w:val="heading 2"/>
    <w:basedOn w:val="a"/>
    <w:next w:val="a"/>
    <w:link w:val="20"/>
    <w:uiPriority w:val="9"/>
    <w:semiHidden/>
    <w:unhideWhenUsed/>
    <w:qFormat/>
    <w:rsid w:val="00C765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006"/>
    <w:rPr>
      <w:rFonts w:ascii="Times New Roman" w:eastAsia="Times New Roman" w:hAnsi="Times New Roman" w:cs="Times New Roman"/>
      <w:b/>
      <w:color w:val="000000"/>
      <w:sz w:val="32"/>
      <w:szCs w:val="20"/>
      <w:lang w:eastAsia="ru-RU"/>
    </w:rPr>
  </w:style>
  <w:style w:type="paragraph" w:styleId="a3">
    <w:name w:val="footer"/>
    <w:basedOn w:val="a"/>
    <w:link w:val="a4"/>
    <w:rsid w:val="003F6006"/>
    <w:pPr>
      <w:tabs>
        <w:tab w:val="center" w:pos="4677"/>
        <w:tab w:val="right" w:pos="9355"/>
      </w:tabs>
    </w:pPr>
  </w:style>
  <w:style w:type="character" w:customStyle="1" w:styleId="a4">
    <w:name w:val="Нижний колонтитул Знак"/>
    <w:basedOn w:val="a0"/>
    <w:link w:val="a3"/>
    <w:rsid w:val="003F6006"/>
    <w:rPr>
      <w:rFonts w:ascii="Calibri" w:eastAsia="Calibri" w:hAnsi="Calibri" w:cs="Times New Roman"/>
    </w:rPr>
  </w:style>
  <w:style w:type="character" w:styleId="a5">
    <w:name w:val="page number"/>
    <w:basedOn w:val="a0"/>
    <w:rsid w:val="003F6006"/>
  </w:style>
  <w:style w:type="paragraph" w:styleId="a6">
    <w:name w:val="Body Text"/>
    <w:basedOn w:val="a"/>
    <w:link w:val="a7"/>
    <w:rsid w:val="0005016B"/>
    <w:pPr>
      <w:spacing w:after="0" w:line="240" w:lineRule="auto"/>
      <w:jc w:val="both"/>
    </w:pPr>
    <w:rPr>
      <w:rFonts w:ascii="Times New Roman" w:eastAsia="Times New Roman" w:hAnsi="Times New Roman"/>
      <w:sz w:val="28"/>
      <w:szCs w:val="20"/>
      <w:lang w:val="uk-UA" w:eastAsia="ru-RU"/>
    </w:rPr>
  </w:style>
  <w:style w:type="character" w:customStyle="1" w:styleId="a7">
    <w:name w:val="Основной текст Знак"/>
    <w:basedOn w:val="a0"/>
    <w:link w:val="a6"/>
    <w:rsid w:val="0005016B"/>
    <w:rPr>
      <w:rFonts w:ascii="Times New Roman" w:eastAsia="Times New Roman" w:hAnsi="Times New Roman" w:cs="Times New Roman"/>
      <w:sz w:val="28"/>
      <w:szCs w:val="20"/>
      <w:lang w:val="uk-UA" w:eastAsia="ru-RU"/>
    </w:rPr>
  </w:style>
  <w:style w:type="paragraph" w:styleId="a8">
    <w:name w:val="Body Text Indent"/>
    <w:basedOn w:val="a"/>
    <w:link w:val="a9"/>
    <w:semiHidden/>
    <w:unhideWhenUsed/>
    <w:rsid w:val="0005016B"/>
    <w:pPr>
      <w:spacing w:after="120" w:line="240" w:lineRule="auto"/>
      <w:ind w:left="283"/>
    </w:pPr>
    <w:rPr>
      <w:rFonts w:ascii="Times New Roman" w:eastAsia="Times New Roman" w:hAnsi="Times New Roman"/>
      <w:sz w:val="24"/>
      <w:szCs w:val="24"/>
      <w:lang w:val="uk-UA" w:eastAsia="ru-RU"/>
    </w:rPr>
  </w:style>
  <w:style w:type="character" w:customStyle="1" w:styleId="a9">
    <w:name w:val="Основной текст с отступом Знак"/>
    <w:basedOn w:val="a0"/>
    <w:link w:val="a8"/>
    <w:semiHidden/>
    <w:rsid w:val="0005016B"/>
    <w:rPr>
      <w:rFonts w:ascii="Times New Roman" w:eastAsia="Times New Roman" w:hAnsi="Times New Roman" w:cs="Times New Roman"/>
      <w:sz w:val="24"/>
      <w:szCs w:val="24"/>
      <w:lang w:val="uk-UA" w:eastAsia="ru-RU"/>
    </w:rPr>
  </w:style>
  <w:style w:type="paragraph" w:styleId="aa">
    <w:name w:val="Block Text"/>
    <w:basedOn w:val="a"/>
    <w:semiHidden/>
    <w:unhideWhenUsed/>
    <w:rsid w:val="009846C1"/>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0" w:line="240" w:lineRule="auto"/>
      <w:ind w:left="-540" w:right="26" w:firstLine="360"/>
    </w:pPr>
    <w:rPr>
      <w:rFonts w:ascii="Times New Roman" w:eastAsia="Times New Roman" w:hAnsi="Times New Roman"/>
      <w:color w:val="000000"/>
      <w:sz w:val="28"/>
      <w:szCs w:val="21"/>
      <w:lang w:val="uk-UA" w:eastAsia="ru-RU"/>
    </w:rPr>
  </w:style>
  <w:style w:type="paragraph" w:styleId="ab">
    <w:name w:val="List Paragraph"/>
    <w:basedOn w:val="a"/>
    <w:uiPriority w:val="34"/>
    <w:qFormat/>
    <w:rsid w:val="009846C1"/>
    <w:pPr>
      <w:ind w:left="720"/>
      <w:contextualSpacing/>
    </w:pPr>
  </w:style>
  <w:style w:type="character" w:styleId="ac">
    <w:name w:val="Hyperlink"/>
    <w:basedOn w:val="a0"/>
    <w:semiHidden/>
    <w:unhideWhenUsed/>
    <w:rsid w:val="00895078"/>
    <w:rPr>
      <w:color w:val="701826"/>
      <w:u w:val="single"/>
    </w:rPr>
  </w:style>
  <w:style w:type="character" w:customStyle="1" w:styleId="20">
    <w:name w:val="Заголовок 2 Знак"/>
    <w:basedOn w:val="a0"/>
    <w:link w:val="2"/>
    <w:uiPriority w:val="9"/>
    <w:semiHidden/>
    <w:rsid w:val="00C765A1"/>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3617175">
      <w:bodyDiv w:val="1"/>
      <w:marLeft w:val="0"/>
      <w:marRight w:val="0"/>
      <w:marTop w:val="0"/>
      <w:marBottom w:val="0"/>
      <w:divBdr>
        <w:top w:val="none" w:sz="0" w:space="0" w:color="auto"/>
        <w:left w:val="none" w:sz="0" w:space="0" w:color="auto"/>
        <w:bottom w:val="none" w:sz="0" w:space="0" w:color="auto"/>
        <w:right w:val="none" w:sz="0" w:space="0" w:color="auto"/>
      </w:divBdr>
    </w:div>
    <w:div w:id="808522027">
      <w:bodyDiv w:val="1"/>
      <w:marLeft w:val="0"/>
      <w:marRight w:val="0"/>
      <w:marTop w:val="0"/>
      <w:marBottom w:val="0"/>
      <w:divBdr>
        <w:top w:val="none" w:sz="0" w:space="0" w:color="auto"/>
        <w:left w:val="none" w:sz="0" w:space="0" w:color="auto"/>
        <w:bottom w:val="none" w:sz="0" w:space="0" w:color="auto"/>
        <w:right w:val="none" w:sz="0" w:space="0" w:color="auto"/>
      </w:divBdr>
    </w:div>
    <w:div w:id="1129475575">
      <w:bodyDiv w:val="1"/>
      <w:marLeft w:val="0"/>
      <w:marRight w:val="0"/>
      <w:marTop w:val="0"/>
      <w:marBottom w:val="0"/>
      <w:divBdr>
        <w:top w:val="none" w:sz="0" w:space="0" w:color="auto"/>
        <w:left w:val="none" w:sz="0" w:space="0" w:color="auto"/>
        <w:bottom w:val="none" w:sz="0" w:space="0" w:color="auto"/>
        <w:right w:val="none" w:sz="0" w:space="0" w:color="auto"/>
      </w:divBdr>
    </w:div>
    <w:div w:id="17380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206</Words>
  <Characters>1179</Characters>
  <Application>Microsoft Office Word</Application>
  <DocSecurity>0</DocSecurity>
  <Lines>9</Lines>
  <Paragraphs>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ПОЯСНЮВАЛЬНА ЗАПИСКА </vt:lpstr>
      <vt:lpstr>до проекту рішення Чернігівської районної ради Чернігівської</vt:lpstr>
      <vt:lpstr>області “ Про хід виконання районної Програми оздоровлення та відпочинку дітей Ч</vt:lpstr>
      <vt:lpstr>Метою даного рішення є створення належних умов для оздоровлення та повноцінного </vt:lpstr>
      <vt:lpstr/>
    </vt:vector>
  </TitlesOfParts>
  <Company>Grizli777</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Загальний</dc:creator>
  <cp:lastModifiedBy>Леся</cp:lastModifiedBy>
  <cp:revision>23</cp:revision>
  <cp:lastPrinted>2014-08-18T07:42:00Z</cp:lastPrinted>
  <dcterms:created xsi:type="dcterms:W3CDTF">2014-08-14T05:39:00Z</dcterms:created>
  <dcterms:modified xsi:type="dcterms:W3CDTF">2017-11-24T14:10:00Z</dcterms:modified>
</cp:coreProperties>
</file>